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6F6486" w:rsidRDefault="006F6486" w:rsidP="00CA577C">
      <w:pPr>
        <w:jc w:val="center"/>
        <w:rPr>
          <w:rFonts w:ascii="Times New Roman" w:hAnsi="Times New Roman" w:cs="Times New Roman"/>
          <w:b/>
          <w:sz w:val="24"/>
          <w:szCs w:val="24"/>
          <w:u w:val="single"/>
        </w:rPr>
      </w:pPr>
      <w:r w:rsidRPr="004656AB">
        <w:rPr>
          <w:rFonts w:ascii="Times New Roman" w:hAnsi="Times New Roman" w:cs="Times New Roman"/>
          <w:b/>
          <w:noProof/>
          <w:sz w:val="24"/>
          <w:szCs w:val="24"/>
          <w:lang w:eastAsia="en-IN" w:bidi="bn-IN"/>
        </w:rPr>
        <w:drawing>
          <wp:inline distT="0" distB="0" distL="0" distR="0">
            <wp:extent cx="800100" cy="83316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0100" cy="833162"/>
                    </a:xfrm>
                    <a:prstGeom prst="rect">
                      <a:avLst/>
                    </a:prstGeom>
                  </pic:spPr>
                </pic:pic>
              </a:graphicData>
            </a:graphic>
          </wp:inline>
        </w:drawing>
      </w:r>
    </w:p>
    <w:p w:rsidR="006F6486" w:rsidRPr="007F13A0" w:rsidRDefault="006F6486" w:rsidP="007F13A0">
      <w:pPr>
        <w:pStyle w:val="NoSpacing"/>
        <w:jc w:val="center"/>
        <w:rPr>
          <w:rFonts w:ascii="Times New Roman" w:hAnsi="Times New Roman" w:cs="Times New Roman"/>
          <w:b/>
          <w:sz w:val="24"/>
          <w:szCs w:val="24"/>
        </w:rPr>
      </w:pPr>
      <w:r w:rsidRPr="007F13A0">
        <w:rPr>
          <w:rFonts w:ascii="Times New Roman" w:hAnsi="Times New Roman" w:cs="Times New Roman"/>
          <w:b/>
          <w:sz w:val="24"/>
          <w:szCs w:val="24"/>
        </w:rPr>
        <w:t>Kabikankan Mukundaram Mahavidyalaya</w:t>
      </w:r>
    </w:p>
    <w:p w:rsidR="000500DE" w:rsidRDefault="006F6486" w:rsidP="007F13A0">
      <w:pPr>
        <w:pStyle w:val="NoSpacing"/>
        <w:jc w:val="center"/>
        <w:rPr>
          <w:rFonts w:ascii="Times New Roman" w:hAnsi="Times New Roman" w:cs="Times New Roman"/>
          <w:b/>
          <w:sz w:val="24"/>
          <w:szCs w:val="24"/>
        </w:rPr>
      </w:pPr>
      <w:r w:rsidRPr="007F13A0">
        <w:rPr>
          <w:rFonts w:ascii="Times New Roman" w:hAnsi="Times New Roman" w:cs="Times New Roman"/>
          <w:b/>
          <w:sz w:val="24"/>
          <w:szCs w:val="24"/>
        </w:rPr>
        <w:t>Keshabpur, Hooghly</w:t>
      </w:r>
    </w:p>
    <w:p w:rsidR="007F13A0" w:rsidRPr="007F13A0" w:rsidRDefault="007F13A0" w:rsidP="007F13A0">
      <w:pPr>
        <w:pStyle w:val="NoSpacing"/>
        <w:jc w:val="center"/>
        <w:rPr>
          <w:rFonts w:ascii="Times New Roman" w:hAnsi="Times New Roman" w:cs="Times New Roman"/>
          <w:b/>
          <w:sz w:val="24"/>
          <w:szCs w:val="24"/>
        </w:rPr>
      </w:pPr>
    </w:p>
    <w:p w:rsidR="007F13A0" w:rsidRPr="00682938" w:rsidRDefault="00793EE2" w:rsidP="007F13A0">
      <w:pPr>
        <w:jc w:val="center"/>
        <w:rPr>
          <w:rFonts w:ascii="Times New Roman" w:hAnsi="Times New Roman" w:cs="Times New Roman"/>
          <w:b/>
          <w:sz w:val="24"/>
          <w:szCs w:val="24"/>
        </w:rPr>
      </w:pPr>
      <w:r w:rsidRPr="00682938">
        <w:rPr>
          <w:rFonts w:ascii="Times New Roman" w:hAnsi="Times New Roman" w:cs="Times New Roman"/>
          <w:b/>
          <w:sz w:val="24"/>
          <w:szCs w:val="24"/>
        </w:rPr>
        <w:t>Grievan</w:t>
      </w:r>
      <w:r w:rsidR="008833D7" w:rsidRPr="00682938">
        <w:rPr>
          <w:rFonts w:ascii="Times New Roman" w:hAnsi="Times New Roman" w:cs="Times New Roman"/>
          <w:b/>
          <w:sz w:val="24"/>
          <w:szCs w:val="24"/>
        </w:rPr>
        <w:t>ce Redressal Policy</w:t>
      </w:r>
    </w:p>
    <w:p w:rsidR="004C546C" w:rsidRPr="004C546C" w:rsidRDefault="004C546C" w:rsidP="004C546C">
      <w:pPr>
        <w:rPr>
          <w:rFonts w:ascii="Times New Roman" w:hAnsi="Times New Roman" w:cs="Times New Roman"/>
          <w:b/>
          <w:sz w:val="24"/>
          <w:szCs w:val="24"/>
        </w:rPr>
      </w:pPr>
      <w:r w:rsidRPr="004C546C">
        <w:rPr>
          <w:rFonts w:ascii="Times New Roman" w:hAnsi="Times New Roman" w:cs="Times New Roman"/>
          <w:b/>
          <w:sz w:val="24"/>
          <w:szCs w:val="24"/>
        </w:rPr>
        <w:t>Inroduction</w:t>
      </w:r>
      <w:r w:rsidR="00A67EA3">
        <w:rPr>
          <w:rFonts w:ascii="Times New Roman" w:hAnsi="Times New Roman" w:cs="Times New Roman"/>
          <w:b/>
          <w:sz w:val="24"/>
          <w:szCs w:val="24"/>
        </w:rPr>
        <w:t>:</w:t>
      </w:r>
    </w:p>
    <w:p w:rsidR="007411F2" w:rsidRDefault="00885FED" w:rsidP="00E671DA">
      <w:pPr>
        <w:ind w:firstLine="720"/>
        <w:jc w:val="both"/>
        <w:rPr>
          <w:rFonts w:ascii="Times New Roman" w:hAnsi="Times New Roman" w:cs="Times New Roman"/>
          <w:sz w:val="24"/>
          <w:szCs w:val="24"/>
        </w:rPr>
      </w:pPr>
      <w:r>
        <w:rPr>
          <w:rFonts w:ascii="Times New Roman" w:hAnsi="Times New Roman" w:cs="Times New Roman"/>
          <w:sz w:val="24"/>
          <w:szCs w:val="24"/>
        </w:rPr>
        <w:t>Kabikankan Mukundaram Mahavidyalaya</w:t>
      </w:r>
      <w:r w:rsidR="007411F2" w:rsidRPr="007411F2">
        <w:rPr>
          <w:rFonts w:ascii="Times New Roman" w:hAnsi="Times New Roman" w:cs="Times New Roman"/>
          <w:sz w:val="24"/>
          <w:szCs w:val="24"/>
        </w:rPr>
        <w:t xml:space="preserve"> aims to provide a fair and transparent mechanism for </w:t>
      </w:r>
      <w:r w:rsidR="00CF2631">
        <w:rPr>
          <w:rFonts w:ascii="Times New Roman" w:hAnsi="Times New Roman" w:cs="Times New Roman"/>
          <w:sz w:val="24"/>
          <w:szCs w:val="24"/>
        </w:rPr>
        <w:t>addressing grievances of the</w:t>
      </w:r>
      <w:r w:rsidR="00276198">
        <w:rPr>
          <w:rFonts w:ascii="Times New Roman" w:hAnsi="Times New Roman" w:cs="Times New Roman"/>
          <w:sz w:val="24"/>
          <w:szCs w:val="24"/>
        </w:rPr>
        <w:t xml:space="preserve"> students effectively. </w:t>
      </w:r>
      <w:r w:rsidR="00CC6090">
        <w:rPr>
          <w:rFonts w:ascii="Times New Roman" w:hAnsi="Times New Roman" w:cs="Times New Roman"/>
          <w:sz w:val="24"/>
          <w:szCs w:val="24"/>
        </w:rPr>
        <w:t>This institute</w:t>
      </w:r>
      <w:r w:rsidR="002D47DF">
        <w:rPr>
          <w:rFonts w:ascii="Times New Roman" w:hAnsi="Times New Roman" w:cs="Times New Roman"/>
          <w:sz w:val="24"/>
          <w:szCs w:val="24"/>
        </w:rPr>
        <w:t xml:space="preserve"> is</w:t>
      </w:r>
      <w:r w:rsidR="007411F2" w:rsidRPr="007411F2">
        <w:rPr>
          <w:rFonts w:ascii="Times New Roman" w:hAnsi="Times New Roman" w:cs="Times New Roman"/>
          <w:sz w:val="24"/>
          <w:szCs w:val="24"/>
        </w:rPr>
        <w:t xml:space="preserve"> committed to fostering a </w:t>
      </w:r>
      <w:r w:rsidR="00215667">
        <w:rPr>
          <w:rFonts w:ascii="Times New Roman" w:hAnsi="Times New Roman" w:cs="Times New Roman"/>
          <w:sz w:val="24"/>
          <w:szCs w:val="24"/>
        </w:rPr>
        <w:t>product</w:t>
      </w:r>
      <w:r w:rsidR="007411F2" w:rsidRPr="007411F2">
        <w:rPr>
          <w:rFonts w:ascii="Times New Roman" w:hAnsi="Times New Roman" w:cs="Times New Roman"/>
          <w:sz w:val="24"/>
          <w:szCs w:val="24"/>
        </w:rPr>
        <w:t>ive learning environment where students</w:t>
      </w:r>
      <w:r w:rsidR="005C17FD">
        <w:rPr>
          <w:rFonts w:ascii="Times New Roman" w:hAnsi="Times New Roman" w:cs="Times New Roman"/>
          <w:sz w:val="24"/>
          <w:szCs w:val="24"/>
        </w:rPr>
        <w:t xml:space="preserve"> as well as other</w:t>
      </w:r>
      <w:r w:rsidR="00982BA2">
        <w:rPr>
          <w:rFonts w:ascii="Times New Roman" w:hAnsi="Times New Roman" w:cs="Times New Roman"/>
          <w:sz w:val="24"/>
          <w:szCs w:val="24"/>
        </w:rPr>
        <w:t xml:space="preserve"> concerned</w:t>
      </w:r>
      <w:r w:rsidR="005C17FD">
        <w:rPr>
          <w:rFonts w:ascii="Times New Roman" w:hAnsi="Times New Roman" w:cs="Times New Roman"/>
          <w:sz w:val="24"/>
          <w:szCs w:val="24"/>
        </w:rPr>
        <w:t xml:space="preserve"> stakeholders </w:t>
      </w:r>
      <w:r w:rsidR="007411F2" w:rsidRPr="007411F2">
        <w:rPr>
          <w:rFonts w:ascii="Times New Roman" w:hAnsi="Times New Roman" w:cs="Times New Roman"/>
          <w:sz w:val="24"/>
          <w:szCs w:val="24"/>
        </w:rPr>
        <w:t>feel heard, valued, and supported. Recognizing the importance of addressing concerns promptly and fairly, this policy outlines the process for raising, investigating, and resolving grievances in a timely manner.</w:t>
      </w:r>
    </w:p>
    <w:p w:rsidR="007411F2" w:rsidRPr="00D04264" w:rsidRDefault="007411F2" w:rsidP="00CA577C">
      <w:pPr>
        <w:jc w:val="both"/>
        <w:rPr>
          <w:rFonts w:ascii="Times New Roman" w:hAnsi="Times New Roman" w:cs="Times New Roman"/>
          <w:b/>
          <w:sz w:val="24"/>
          <w:szCs w:val="24"/>
        </w:rPr>
      </w:pPr>
      <w:r w:rsidRPr="00D04264">
        <w:rPr>
          <w:rFonts w:ascii="Times New Roman" w:hAnsi="Times New Roman" w:cs="Times New Roman"/>
          <w:b/>
          <w:sz w:val="24"/>
          <w:szCs w:val="24"/>
        </w:rPr>
        <w:t>What is Grievance?</w:t>
      </w:r>
    </w:p>
    <w:p w:rsidR="007411F2" w:rsidRDefault="007411F2" w:rsidP="00E671DA">
      <w:pPr>
        <w:ind w:firstLine="720"/>
        <w:jc w:val="both"/>
        <w:rPr>
          <w:rFonts w:ascii="Times New Roman" w:hAnsi="Times New Roman" w:cs="Times New Roman"/>
          <w:sz w:val="24"/>
          <w:szCs w:val="24"/>
        </w:rPr>
      </w:pPr>
      <w:r w:rsidRPr="007411F2">
        <w:rPr>
          <w:rFonts w:ascii="Times New Roman" w:hAnsi="Times New Roman" w:cs="Times New Roman"/>
          <w:sz w:val="24"/>
          <w:szCs w:val="24"/>
        </w:rPr>
        <w:t>A grievance refers to any concern, complaint, or dissatisfaction raised by a student regarding any aspect of their academic, administrative, or social experience within the college. Grievances may include but are not limited to issues related to harassment, discrimination, academic disputes, facilities, infrastructure, and any other matter impacting the student's well-being or academic progress.</w:t>
      </w:r>
    </w:p>
    <w:p w:rsidR="003722E7" w:rsidRDefault="003722E7" w:rsidP="00CA577C">
      <w:pPr>
        <w:jc w:val="both"/>
        <w:rPr>
          <w:rFonts w:ascii="Times New Roman" w:hAnsi="Times New Roman" w:cs="Times New Roman"/>
          <w:b/>
          <w:sz w:val="24"/>
          <w:szCs w:val="24"/>
        </w:rPr>
      </w:pPr>
      <w:r w:rsidRPr="00761DB5">
        <w:rPr>
          <w:rFonts w:ascii="Times New Roman" w:hAnsi="Times New Roman" w:cs="Times New Roman"/>
          <w:b/>
          <w:sz w:val="24"/>
          <w:szCs w:val="24"/>
        </w:rPr>
        <w:t>Awareness Policy:</w:t>
      </w:r>
    </w:p>
    <w:p w:rsidR="00761DB5" w:rsidRDefault="00D106B4" w:rsidP="00E671DA">
      <w:pPr>
        <w:ind w:firstLine="360"/>
        <w:jc w:val="both"/>
        <w:rPr>
          <w:rFonts w:ascii="Times New Roman" w:hAnsi="Times New Roman" w:cs="Times New Roman"/>
          <w:sz w:val="24"/>
          <w:szCs w:val="24"/>
        </w:rPr>
      </w:pPr>
      <w:r>
        <w:rPr>
          <w:rFonts w:ascii="Times New Roman" w:hAnsi="Times New Roman" w:cs="Times New Roman"/>
          <w:sz w:val="24"/>
          <w:szCs w:val="24"/>
        </w:rPr>
        <w:t xml:space="preserve">The students are made aware </w:t>
      </w:r>
      <w:r w:rsidR="003979F5">
        <w:rPr>
          <w:rFonts w:ascii="Times New Roman" w:hAnsi="Times New Roman" w:cs="Times New Roman"/>
          <w:sz w:val="24"/>
          <w:szCs w:val="24"/>
        </w:rPr>
        <w:t>of the college’s Grievance Redressa</w:t>
      </w:r>
      <w:r w:rsidR="00766921">
        <w:rPr>
          <w:rFonts w:ascii="Times New Roman" w:hAnsi="Times New Roman" w:cs="Times New Roman"/>
          <w:sz w:val="24"/>
          <w:szCs w:val="24"/>
        </w:rPr>
        <w:t xml:space="preserve">l Policy by the following </w:t>
      </w:r>
      <w:bookmarkStart w:id="0" w:name="_GoBack"/>
      <w:bookmarkEnd w:id="0"/>
      <w:r w:rsidR="003979F5">
        <w:rPr>
          <w:rFonts w:ascii="Times New Roman" w:hAnsi="Times New Roman" w:cs="Times New Roman"/>
          <w:sz w:val="24"/>
          <w:szCs w:val="24"/>
        </w:rPr>
        <w:t xml:space="preserve">measures: </w:t>
      </w:r>
    </w:p>
    <w:p w:rsidR="003979F5" w:rsidRDefault="003979F5" w:rsidP="003979F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Through the college prospectus</w:t>
      </w:r>
    </w:p>
    <w:p w:rsidR="003979F5" w:rsidRDefault="003979F5" w:rsidP="003979F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Through the institutional website</w:t>
      </w:r>
    </w:p>
    <w:p w:rsidR="00ED0251" w:rsidRPr="000F302E" w:rsidRDefault="00DB717B" w:rsidP="00ED025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Through on-campus display of the policies</w:t>
      </w:r>
    </w:p>
    <w:p w:rsidR="00F737A1" w:rsidRDefault="00F737A1" w:rsidP="00CA577C">
      <w:pPr>
        <w:jc w:val="both"/>
        <w:rPr>
          <w:rFonts w:ascii="Times New Roman" w:hAnsi="Times New Roman" w:cs="Times New Roman"/>
          <w:b/>
          <w:sz w:val="24"/>
          <w:szCs w:val="24"/>
        </w:rPr>
      </w:pPr>
      <w:r w:rsidRPr="00F737A1">
        <w:rPr>
          <w:rFonts w:ascii="Times New Roman" w:hAnsi="Times New Roman" w:cs="Times New Roman"/>
          <w:b/>
          <w:sz w:val="24"/>
          <w:szCs w:val="24"/>
        </w:rPr>
        <w:t>How to Lodge Grievance/Task of a Grievant:</w:t>
      </w:r>
    </w:p>
    <w:p w:rsidR="00EF544E" w:rsidRPr="004E40DD" w:rsidRDefault="00EF544E" w:rsidP="00E671DA">
      <w:pPr>
        <w:ind w:firstLine="720"/>
        <w:jc w:val="both"/>
        <w:rPr>
          <w:rFonts w:ascii="Times New Roman" w:hAnsi="Times New Roman" w:cs="Times New Roman"/>
          <w:sz w:val="24"/>
          <w:szCs w:val="24"/>
        </w:rPr>
      </w:pPr>
      <w:r w:rsidRPr="004E40DD">
        <w:rPr>
          <w:rFonts w:ascii="Times New Roman" w:hAnsi="Times New Roman" w:cs="Times New Roman"/>
          <w:sz w:val="24"/>
          <w:szCs w:val="24"/>
        </w:rPr>
        <w:t>Students are</w:t>
      </w:r>
      <w:r w:rsidR="00F369DD">
        <w:rPr>
          <w:rFonts w:ascii="Times New Roman" w:hAnsi="Times New Roman" w:cs="Times New Roman"/>
          <w:sz w:val="24"/>
          <w:szCs w:val="24"/>
        </w:rPr>
        <w:t xml:space="preserve"> generally</w:t>
      </w:r>
      <w:r w:rsidRPr="004E40DD">
        <w:rPr>
          <w:rFonts w:ascii="Times New Roman" w:hAnsi="Times New Roman" w:cs="Times New Roman"/>
          <w:sz w:val="24"/>
          <w:szCs w:val="24"/>
        </w:rPr>
        <w:t xml:space="preserve"> encouraged to first attempt to resolve grievances informally by discussing them with the relevant faculty, staff, or administrative personnel. This initial step is aimed at addressing issues promptly and amicably.</w:t>
      </w:r>
    </w:p>
    <w:p w:rsidR="00673A5B" w:rsidRDefault="00EF544E" w:rsidP="00E671DA">
      <w:pPr>
        <w:ind w:firstLine="360"/>
        <w:jc w:val="both"/>
        <w:rPr>
          <w:rFonts w:ascii="Times New Roman" w:hAnsi="Times New Roman" w:cs="Times New Roman"/>
          <w:sz w:val="24"/>
          <w:szCs w:val="24"/>
        </w:rPr>
      </w:pPr>
      <w:r w:rsidRPr="007411F2">
        <w:rPr>
          <w:rFonts w:ascii="Times New Roman" w:hAnsi="Times New Roman" w:cs="Times New Roman"/>
          <w:sz w:val="24"/>
          <w:szCs w:val="24"/>
        </w:rPr>
        <w:t xml:space="preserve">If the grievance remains unresolved through informal means or if the nature of the grievance warrants immediate formal action, the student may file a formal complaint. </w:t>
      </w:r>
    </w:p>
    <w:p w:rsidR="00EF544E" w:rsidRPr="00ED057D" w:rsidRDefault="00ED057D" w:rsidP="00ED057D">
      <w:pPr>
        <w:pStyle w:val="ListParagraph"/>
        <w:numPr>
          <w:ilvl w:val="0"/>
          <w:numId w:val="7"/>
        </w:numPr>
        <w:jc w:val="both"/>
        <w:rPr>
          <w:rFonts w:ascii="Times New Roman" w:hAnsi="Times New Roman" w:cs="Times New Roman"/>
          <w:sz w:val="24"/>
          <w:szCs w:val="24"/>
        </w:rPr>
      </w:pPr>
      <w:r w:rsidRPr="00ED057D">
        <w:rPr>
          <w:rFonts w:ascii="Times New Roman" w:hAnsi="Times New Roman" w:cs="Times New Roman"/>
          <w:b/>
          <w:sz w:val="24"/>
          <w:szCs w:val="24"/>
        </w:rPr>
        <w:t>Offline mode:</w:t>
      </w:r>
      <w:r w:rsidR="00B166D6">
        <w:rPr>
          <w:rFonts w:ascii="Times New Roman" w:hAnsi="Times New Roman" w:cs="Times New Roman"/>
          <w:b/>
          <w:sz w:val="24"/>
          <w:szCs w:val="24"/>
        </w:rPr>
        <w:t xml:space="preserve"> </w:t>
      </w:r>
      <w:r w:rsidR="00EF544E" w:rsidRPr="00ED057D">
        <w:rPr>
          <w:rFonts w:ascii="Times New Roman" w:hAnsi="Times New Roman" w:cs="Times New Roman"/>
          <w:sz w:val="24"/>
          <w:szCs w:val="24"/>
        </w:rPr>
        <w:t>The complaint should be submitted in writing using the designated grievance redressal form available at the college's administrative office.</w:t>
      </w:r>
    </w:p>
    <w:p w:rsidR="00F737A1" w:rsidRPr="007F5C57" w:rsidRDefault="00325E2B" w:rsidP="00CA577C">
      <w:pPr>
        <w:pStyle w:val="ListParagraph"/>
        <w:numPr>
          <w:ilvl w:val="0"/>
          <w:numId w:val="7"/>
        </w:numPr>
        <w:jc w:val="both"/>
        <w:rPr>
          <w:rFonts w:ascii="Times New Roman" w:hAnsi="Times New Roman" w:cs="Times New Roman"/>
          <w:sz w:val="24"/>
          <w:szCs w:val="24"/>
        </w:rPr>
      </w:pPr>
      <w:r w:rsidRPr="00325E2B">
        <w:rPr>
          <w:rFonts w:ascii="Times New Roman" w:hAnsi="Times New Roman" w:cs="Times New Roman"/>
          <w:b/>
          <w:sz w:val="24"/>
          <w:szCs w:val="24"/>
        </w:rPr>
        <w:lastRenderedPageBreak/>
        <w:t>Online mode:</w:t>
      </w:r>
      <w:r w:rsidR="00B166D6">
        <w:rPr>
          <w:rFonts w:ascii="Times New Roman" w:hAnsi="Times New Roman" w:cs="Times New Roman"/>
          <w:b/>
          <w:sz w:val="24"/>
          <w:szCs w:val="24"/>
        </w:rPr>
        <w:t xml:space="preserve"> </w:t>
      </w:r>
      <w:r w:rsidR="003C119B">
        <w:rPr>
          <w:rFonts w:ascii="Times New Roman" w:hAnsi="Times New Roman" w:cs="Times New Roman"/>
          <w:sz w:val="24"/>
          <w:szCs w:val="24"/>
        </w:rPr>
        <w:t xml:space="preserve">There is a </w:t>
      </w:r>
      <w:r w:rsidR="00B166D6">
        <w:rPr>
          <w:rFonts w:ascii="Times New Roman" w:hAnsi="Times New Roman" w:cs="Times New Roman"/>
          <w:sz w:val="24"/>
          <w:szCs w:val="24"/>
        </w:rPr>
        <w:t>designated</w:t>
      </w:r>
      <w:r w:rsidR="003C119B">
        <w:rPr>
          <w:rFonts w:ascii="Times New Roman" w:hAnsi="Times New Roman" w:cs="Times New Roman"/>
          <w:sz w:val="24"/>
          <w:szCs w:val="24"/>
        </w:rPr>
        <w:t xml:space="preserve"> slot in the institutional website w</w:t>
      </w:r>
      <w:r w:rsidR="000A031F">
        <w:rPr>
          <w:rFonts w:ascii="Times New Roman" w:hAnsi="Times New Roman" w:cs="Times New Roman"/>
          <w:sz w:val="24"/>
          <w:szCs w:val="24"/>
        </w:rPr>
        <w:t xml:space="preserve">here the students can lodge online complaints by </w:t>
      </w:r>
      <w:r w:rsidR="006847D2">
        <w:rPr>
          <w:rFonts w:ascii="Times New Roman" w:hAnsi="Times New Roman" w:cs="Times New Roman"/>
          <w:sz w:val="24"/>
          <w:szCs w:val="24"/>
        </w:rPr>
        <w:t xml:space="preserve">logging in with their username and password. </w:t>
      </w:r>
    </w:p>
    <w:p w:rsidR="007411F2" w:rsidRDefault="00F520B3" w:rsidP="00CA577C">
      <w:pPr>
        <w:jc w:val="both"/>
        <w:rPr>
          <w:rFonts w:ascii="Times New Roman" w:hAnsi="Times New Roman" w:cs="Times New Roman"/>
          <w:b/>
          <w:sz w:val="24"/>
          <w:szCs w:val="24"/>
        </w:rPr>
      </w:pPr>
      <w:r w:rsidRPr="00F520B3">
        <w:rPr>
          <w:rFonts w:ascii="Times New Roman" w:hAnsi="Times New Roman" w:cs="Times New Roman"/>
          <w:b/>
          <w:sz w:val="24"/>
          <w:szCs w:val="24"/>
        </w:rPr>
        <w:t xml:space="preserve">Grievance Redressal </w:t>
      </w:r>
      <w:r w:rsidR="007411F2" w:rsidRPr="00F520B3">
        <w:rPr>
          <w:rFonts w:ascii="Times New Roman" w:hAnsi="Times New Roman" w:cs="Times New Roman"/>
          <w:b/>
          <w:sz w:val="24"/>
          <w:szCs w:val="24"/>
        </w:rPr>
        <w:t>Mechanism:</w:t>
      </w:r>
    </w:p>
    <w:p w:rsidR="005F7550" w:rsidRPr="00970132" w:rsidRDefault="005F7550" w:rsidP="00970132">
      <w:pPr>
        <w:ind w:firstLine="720"/>
        <w:jc w:val="both"/>
        <w:rPr>
          <w:rFonts w:ascii="Times New Roman" w:hAnsi="Times New Roman" w:cs="Times New Roman"/>
          <w:sz w:val="24"/>
          <w:szCs w:val="24"/>
        </w:rPr>
      </w:pPr>
      <w:r>
        <w:rPr>
          <w:rFonts w:ascii="Times New Roman" w:hAnsi="Times New Roman" w:cs="Times New Roman"/>
          <w:sz w:val="24"/>
          <w:szCs w:val="24"/>
        </w:rPr>
        <w:t xml:space="preserve">As per the rules and regulations of UGC issued from time to time, the college has developed a system through which all the grievances related to the academic, administrative and other affairs of the institution can be effectively addressed and resolved within a stipulated time frame. </w:t>
      </w:r>
      <w:r>
        <w:rPr>
          <w:rFonts w:ascii="Times New Roman" w:hAnsi="Times New Roman" w:cs="Times New Roman"/>
          <w:sz w:val="24"/>
          <w:szCs w:val="24"/>
        </w:rPr>
        <w:tab/>
        <w:t xml:space="preserve">The </w:t>
      </w:r>
      <w:r w:rsidRPr="00AE10D5">
        <w:rPr>
          <w:rFonts w:ascii="Times New Roman" w:hAnsi="Times New Roman" w:cs="Times New Roman"/>
          <w:b/>
          <w:sz w:val="24"/>
          <w:szCs w:val="24"/>
        </w:rPr>
        <w:t>Internal Complaints Committee</w:t>
      </w:r>
      <w:r>
        <w:rPr>
          <w:rFonts w:ascii="Times New Roman" w:hAnsi="Times New Roman" w:cs="Times New Roman"/>
          <w:sz w:val="24"/>
          <w:szCs w:val="24"/>
        </w:rPr>
        <w:t xml:space="preserve">, </w:t>
      </w:r>
      <w:r w:rsidRPr="00AE10D5">
        <w:rPr>
          <w:rFonts w:ascii="Times New Roman" w:hAnsi="Times New Roman" w:cs="Times New Roman"/>
          <w:b/>
          <w:sz w:val="24"/>
          <w:szCs w:val="24"/>
        </w:rPr>
        <w:t>Grievance Redressal Cell</w:t>
      </w:r>
      <w:r>
        <w:rPr>
          <w:rFonts w:ascii="Times New Roman" w:hAnsi="Times New Roman" w:cs="Times New Roman"/>
          <w:sz w:val="24"/>
          <w:szCs w:val="24"/>
        </w:rPr>
        <w:t xml:space="preserve"> and </w:t>
      </w:r>
      <w:r w:rsidRPr="00AE10D5">
        <w:rPr>
          <w:rFonts w:ascii="Times New Roman" w:hAnsi="Times New Roman" w:cs="Times New Roman"/>
          <w:b/>
          <w:sz w:val="24"/>
          <w:szCs w:val="24"/>
        </w:rPr>
        <w:t>Anti-ragging Committee</w:t>
      </w:r>
      <w:r>
        <w:rPr>
          <w:rFonts w:ascii="Times New Roman" w:hAnsi="Times New Roman" w:cs="Times New Roman"/>
          <w:sz w:val="24"/>
          <w:szCs w:val="24"/>
        </w:rPr>
        <w:t xml:space="preserve"> are the three statutory cells of the college function collectively to resolve any grievance raised by the stakeholders with immediate effect.  The Principal of the college acts as the Chairperson </w:t>
      </w:r>
      <w:r w:rsidR="00884D3A">
        <w:rPr>
          <w:rFonts w:ascii="Times New Roman" w:hAnsi="Times New Roman" w:cs="Times New Roman"/>
          <w:sz w:val="24"/>
          <w:szCs w:val="24"/>
        </w:rPr>
        <w:t>on each of the three committees and these</w:t>
      </w:r>
      <w:r w:rsidR="005D7687">
        <w:rPr>
          <w:rFonts w:ascii="Times New Roman" w:hAnsi="Times New Roman" w:cs="Times New Roman"/>
          <w:sz w:val="24"/>
          <w:szCs w:val="24"/>
        </w:rPr>
        <w:t xml:space="preserve"> committees </w:t>
      </w:r>
      <w:r w:rsidR="00D71CBC">
        <w:rPr>
          <w:rFonts w:ascii="Times New Roman" w:hAnsi="Times New Roman" w:cs="Times New Roman"/>
          <w:sz w:val="24"/>
          <w:szCs w:val="24"/>
        </w:rPr>
        <w:t>act under the control and supervision of the chairperson</w:t>
      </w:r>
      <w:r w:rsidR="00781A62">
        <w:rPr>
          <w:rFonts w:ascii="Times New Roman" w:hAnsi="Times New Roman" w:cs="Times New Roman"/>
          <w:sz w:val="24"/>
          <w:szCs w:val="24"/>
        </w:rPr>
        <w:t>.</w:t>
      </w:r>
      <w:r w:rsidR="007418C7">
        <w:rPr>
          <w:rFonts w:ascii="Times New Roman" w:hAnsi="Times New Roman" w:cs="Times New Roman"/>
          <w:sz w:val="24"/>
          <w:szCs w:val="24"/>
        </w:rPr>
        <w:t xml:space="preserve">These committees comprise of reaching representatives, student representatives, administrative staff </w:t>
      </w:r>
      <w:r w:rsidR="004C6E14">
        <w:rPr>
          <w:rFonts w:ascii="Times New Roman" w:hAnsi="Times New Roman" w:cs="Times New Roman"/>
          <w:sz w:val="24"/>
          <w:szCs w:val="24"/>
        </w:rPr>
        <w:t>and</w:t>
      </w:r>
      <w:r w:rsidR="007B6B61">
        <w:rPr>
          <w:rFonts w:ascii="Times New Roman" w:hAnsi="Times New Roman" w:cs="Times New Roman"/>
          <w:sz w:val="24"/>
          <w:szCs w:val="24"/>
        </w:rPr>
        <w:t xml:space="preserve"> </w:t>
      </w:r>
      <w:r w:rsidR="00B01453">
        <w:rPr>
          <w:rFonts w:ascii="Times New Roman" w:hAnsi="Times New Roman" w:cs="Times New Roman"/>
          <w:sz w:val="24"/>
          <w:szCs w:val="24"/>
        </w:rPr>
        <w:t xml:space="preserve">members from the </w:t>
      </w:r>
      <w:r w:rsidR="005C4AA3">
        <w:rPr>
          <w:rFonts w:ascii="Times New Roman" w:hAnsi="Times New Roman" w:cs="Times New Roman"/>
          <w:sz w:val="24"/>
          <w:szCs w:val="24"/>
        </w:rPr>
        <w:t>district/state administration wherever necessary</w:t>
      </w:r>
      <w:r w:rsidR="00574FD8">
        <w:rPr>
          <w:rFonts w:ascii="Times New Roman" w:hAnsi="Times New Roman" w:cs="Times New Roman"/>
          <w:sz w:val="24"/>
          <w:szCs w:val="24"/>
        </w:rPr>
        <w:t>.</w:t>
      </w:r>
      <w:r w:rsidR="00007C58">
        <w:rPr>
          <w:rFonts w:ascii="Times New Roman" w:hAnsi="Times New Roman" w:cs="Times New Roman"/>
          <w:sz w:val="24"/>
          <w:szCs w:val="24"/>
        </w:rPr>
        <w:t xml:space="preserve"> G</w:t>
      </w:r>
      <w:r w:rsidR="00781A62">
        <w:rPr>
          <w:rFonts w:ascii="Times New Roman" w:hAnsi="Times New Roman" w:cs="Times New Roman"/>
          <w:sz w:val="24"/>
          <w:szCs w:val="24"/>
        </w:rPr>
        <w:t>rievance</w:t>
      </w:r>
      <w:r w:rsidR="003E3F2D">
        <w:rPr>
          <w:rFonts w:ascii="Times New Roman" w:hAnsi="Times New Roman" w:cs="Times New Roman"/>
          <w:sz w:val="24"/>
          <w:szCs w:val="24"/>
        </w:rPr>
        <w:t>s</w:t>
      </w:r>
      <w:r w:rsidR="00A24447">
        <w:rPr>
          <w:rFonts w:ascii="Times New Roman" w:hAnsi="Times New Roman" w:cs="Times New Roman"/>
          <w:sz w:val="24"/>
          <w:szCs w:val="24"/>
        </w:rPr>
        <w:t xml:space="preserve"> received</w:t>
      </w:r>
      <w:r w:rsidR="00FB7D17">
        <w:rPr>
          <w:rFonts w:ascii="Times New Roman" w:hAnsi="Times New Roman" w:cs="Times New Roman"/>
          <w:sz w:val="24"/>
          <w:szCs w:val="24"/>
        </w:rPr>
        <w:t xml:space="preserve"> through</w:t>
      </w:r>
      <w:r w:rsidR="007B6B61">
        <w:rPr>
          <w:rFonts w:ascii="Times New Roman" w:hAnsi="Times New Roman" w:cs="Times New Roman"/>
          <w:sz w:val="24"/>
          <w:szCs w:val="24"/>
        </w:rPr>
        <w:t xml:space="preserve"> </w:t>
      </w:r>
      <w:r w:rsidR="00420E94">
        <w:rPr>
          <w:rFonts w:ascii="Times New Roman" w:hAnsi="Times New Roman" w:cs="Times New Roman"/>
          <w:sz w:val="24"/>
          <w:szCs w:val="24"/>
        </w:rPr>
        <w:t>proper channel is</w:t>
      </w:r>
      <w:r w:rsidR="00CB7071">
        <w:rPr>
          <w:rFonts w:ascii="Times New Roman" w:hAnsi="Times New Roman" w:cs="Times New Roman"/>
          <w:sz w:val="24"/>
          <w:szCs w:val="24"/>
        </w:rPr>
        <w:t xml:space="preserve">taken into account, analysed </w:t>
      </w:r>
      <w:r w:rsidR="003704F7">
        <w:rPr>
          <w:rFonts w:ascii="Times New Roman" w:hAnsi="Times New Roman" w:cs="Times New Roman"/>
          <w:sz w:val="24"/>
          <w:szCs w:val="24"/>
        </w:rPr>
        <w:t xml:space="preserve">and </w:t>
      </w:r>
      <w:r w:rsidR="00083672">
        <w:rPr>
          <w:rFonts w:ascii="Times New Roman" w:hAnsi="Times New Roman" w:cs="Times New Roman"/>
          <w:sz w:val="24"/>
          <w:szCs w:val="24"/>
        </w:rPr>
        <w:t>resolved</w:t>
      </w:r>
      <w:r w:rsidR="004865D7">
        <w:rPr>
          <w:rFonts w:ascii="Times New Roman" w:hAnsi="Times New Roman" w:cs="Times New Roman"/>
          <w:sz w:val="24"/>
          <w:szCs w:val="24"/>
        </w:rPr>
        <w:t xml:space="preserve"> by the concerned committees</w:t>
      </w:r>
      <w:r w:rsidR="003421F4">
        <w:rPr>
          <w:rFonts w:ascii="Times New Roman" w:hAnsi="Times New Roman" w:cs="Times New Roman"/>
          <w:sz w:val="24"/>
          <w:szCs w:val="24"/>
        </w:rPr>
        <w:t xml:space="preserve"> in a strictly impartial fashion</w:t>
      </w:r>
      <w:r w:rsidR="004865D7">
        <w:rPr>
          <w:rFonts w:ascii="Times New Roman" w:hAnsi="Times New Roman" w:cs="Times New Roman"/>
          <w:sz w:val="24"/>
          <w:szCs w:val="24"/>
        </w:rPr>
        <w:t>.</w:t>
      </w:r>
    </w:p>
    <w:p w:rsidR="007411F2" w:rsidRPr="007411F2" w:rsidRDefault="007411F2" w:rsidP="00970132">
      <w:pPr>
        <w:ind w:firstLine="720"/>
        <w:jc w:val="both"/>
        <w:rPr>
          <w:rFonts w:ascii="Times New Roman" w:hAnsi="Times New Roman" w:cs="Times New Roman"/>
          <w:sz w:val="24"/>
          <w:szCs w:val="24"/>
        </w:rPr>
      </w:pPr>
      <w:r w:rsidRPr="007411F2">
        <w:rPr>
          <w:rFonts w:ascii="Times New Roman" w:hAnsi="Times New Roman" w:cs="Times New Roman"/>
          <w:sz w:val="24"/>
          <w:szCs w:val="24"/>
        </w:rPr>
        <w:t>Upon receipt of the formal complaint, the Grievance Committee will be convened. The Committee's primary role is to investigate the grievance impartially and recommend appropriate actions for resolution.</w:t>
      </w:r>
    </w:p>
    <w:p w:rsidR="007411F2" w:rsidRPr="007411F2" w:rsidRDefault="00E0527B" w:rsidP="00970132">
      <w:pPr>
        <w:ind w:firstLine="720"/>
        <w:jc w:val="both"/>
        <w:rPr>
          <w:rFonts w:ascii="Times New Roman" w:hAnsi="Times New Roman" w:cs="Times New Roman"/>
          <w:sz w:val="24"/>
          <w:szCs w:val="24"/>
        </w:rPr>
      </w:pPr>
      <w:r>
        <w:rPr>
          <w:rFonts w:ascii="Times New Roman" w:hAnsi="Times New Roman" w:cs="Times New Roman"/>
          <w:sz w:val="24"/>
          <w:szCs w:val="24"/>
        </w:rPr>
        <w:t>The concerned</w:t>
      </w:r>
      <w:r w:rsidR="00FC5727">
        <w:rPr>
          <w:rFonts w:ascii="Times New Roman" w:hAnsi="Times New Roman" w:cs="Times New Roman"/>
          <w:sz w:val="24"/>
          <w:szCs w:val="24"/>
        </w:rPr>
        <w:t xml:space="preserve"> c</w:t>
      </w:r>
      <w:r>
        <w:rPr>
          <w:rFonts w:ascii="Times New Roman" w:hAnsi="Times New Roman" w:cs="Times New Roman"/>
          <w:sz w:val="24"/>
          <w:szCs w:val="24"/>
        </w:rPr>
        <w:t xml:space="preserve">ommittee </w:t>
      </w:r>
      <w:r w:rsidR="007411F2" w:rsidRPr="007411F2">
        <w:rPr>
          <w:rFonts w:ascii="Times New Roman" w:hAnsi="Times New Roman" w:cs="Times New Roman"/>
          <w:sz w:val="24"/>
          <w:szCs w:val="24"/>
        </w:rPr>
        <w:t>conduct</w:t>
      </w:r>
      <w:r w:rsidR="0084231F">
        <w:rPr>
          <w:rFonts w:ascii="Times New Roman" w:hAnsi="Times New Roman" w:cs="Times New Roman"/>
          <w:sz w:val="24"/>
          <w:szCs w:val="24"/>
        </w:rPr>
        <w:t>s</w:t>
      </w:r>
      <w:r w:rsidR="007411F2" w:rsidRPr="007411F2">
        <w:rPr>
          <w:rFonts w:ascii="Times New Roman" w:hAnsi="Times New Roman" w:cs="Times New Roman"/>
          <w:sz w:val="24"/>
          <w:szCs w:val="24"/>
        </w:rPr>
        <w:t xml:space="preserve"> a thorough investigation into the complaint, which may involve gathering evidence, interviewing relevant parties, and reviewing pertinent docum</w:t>
      </w:r>
      <w:r w:rsidR="00A25905">
        <w:rPr>
          <w:rFonts w:ascii="Times New Roman" w:hAnsi="Times New Roman" w:cs="Times New Roman"/>
          <w:sz w:val="24"/>
          <w:szCs w:val="24"/>
        </w:rPr>
        <w:t xml:space="preserve">ents. The investigation is </w:t>
      </w:r>
      <w:r w:rsidR="007411F2" w:rsidRPr="007411F2">
        <w:rPr>
          <w:rFonts w:ascii="Times New Roman" w:hAnsi="Times New Roman" w:cs="Times New Roman"/>
          <w:sz w:val="24"/>
          <w:szCs w:val="24"/>
        </w:rPr>
        <w:t>conducted with utmost confidentiality and f</w:t>
      </w:r>
      <w:r w:rsidR="004E6685">
        <w:rPr>
          <w:rFonts w:ascii="Times New Roman" w:hAnsi="Times New Roman" w:cs="Times New Roman"/>
          <w:sz w:val="24"/>
          <w:szCs w:val="24"/>
        </w:rPr>
        <w:t xml:space="preserve">airness to all parties involved. </w:t>
      </w:r>
      <w:r w:rsidR="007411F2" w:rsidRPr="007411F2">
        <w:rPr>
          <w:rFonts w:ascii="Times New Roman" w:hAnsi="Times New Roman" w:cs="Times New Roman"/>
          <w:sz w:val="24"/>
          <w:szCs w:val="24"/>
        </w:rPr>
        <w:t xml:space="preserve">Based on the findings of the investigation, the </w:t>
      </w:r>
      <w:r w:rsidR="00FD115B">
        <w:rPr>
          <w:rFonts w:ascii="Times New Roman" w:hAnsi="Times New Roman" w:cs="Times New Roman"/>
          <w:sz w:val="24"/>
          <w:szCs w:val="24"/>
        </w:rPr>
        <w:t xml:space="preserve">committee </w:t>
      </w:r>
      <w:r w:rsidR="007411F2" w:rsidRPr="007411F2">
        <w:rPr>
          <w:rFonts w:ascii="Times New Roman" w:hAnsi="Times New Roman" w:cs="Times New Roman"/>
          <w:sz w:val="24"/>
          <w:szCs w:val="24"/>
        </w:rPr>
        <w:t>propose</w:t>
      </w:r>
      <w:r w:rsidR="00E52E1D">
        <w:rPr>
          <w:rFonts w:ascii="Times New Roman" w:hAnsi="Times New Roman" w:cs="Times New Roman"/>
          <w:sz w:val="24"/>
          <w:szCs w:val="24"/>
        </w:rPr>
        <w:t>s</w:t>
      </w:r>
      <w:r w:rsidR="007411F2" w:rsidRPr="007411F2">
        <w:rPr>
          <w:rFonts w:ascii="Times New Roman" w:hAnsi="Times New Roman" w:cs="Times New Roman"/>
          <w:sz w:val="24"/>
          <w:szCs w:val="24"/>
        </w:rPr>
        <w:t xml:space="preserve"> suitable measures for resolution. These may include mediation, disciplinary actionor any other necessary steps to address the grievance effectively.</w:t>
      </w:r>
    </w:p>
    <w:p w:rsidR="007411F2" w:rsidRPr="00D04264" w:rsidRDefault="007411F2" w:rsidP="00CA577C">
      <w:pPr>
        <w:jc w:val="both"/>
        <w:rPr>
          <w:rFonts w:ascii="Times New Roman" w:hAnsi="Times New Roman" w:cs="Times New Roman"/>
          <w:b/>
          <w:sz w:val="24"/>
          <w:szCs w:val="24"/>
        </w:rPr>
      </w:pPr>
      <w:r w:rsidRPr="00D04264">
        <w:rPr>
          <w:rFonts w:ascii="Times New Roman" w:hAnsi="Times New Roman" w:cs="Times New Roman"/>
          <w:b/>
          <w:sz w:val="24"/>
          <w:szCs w:val="24"/>
        </w:rPr>
        <w:t>Objectives:</w:t>
      </w:r>
    </w:p>
    <w:p w:rsidR="007411F2" w:rsidRPr="00D04264" w:rsidRDefault="007411F2" w:rsidP="00CA577C">
      <w:pPr>
        <w:pStyle w:val="ListParagraph"/>
        <w:numPr>
          <w:ilvl w:val="0"/>
          <w:numId w:val="4"/>
        </w:numPr>
        <w:jc w:val="both"/>
        <w:rPr>
          <w:rFonts w:ascii="Times New Roman" w:hAnsi="Times New Roman" w:cs="Times New Roman"/>
          <w:sz w:val="24"/>
          <w:szCs w:val="24"/>
        </w:rPr>
      </w:pPr>
      <w:r w:rsidRPr="00D04264">
        <w:rPr>
          <w:rFonts w:ascii="Times New Roman" w:hAnsi="Times New Roman" w:cs="Times New Roman"/>
          <w:sz w:val="24"/>
          <w:szCs w:val="24"/>
        </w:rPr>
        <w:t>To provide a fair and transparent mechanism for addressing student</w:t>
      </w:r>
      <w:r w:rsidR="00E75E5F">
        <w:rPr>
          <w:rFonts w:ascii="Times New Roman" w:hAnsi="Times New Roman" w:cs="Times New Roman"/>
          <w:sz w:val="24"/>
          <w:szCs w:val="24"/>
        </w:rPr>
        <w:t>s’</w:t>
      </w:r>
      <w:r w:rsidRPr="00D04264">
        <w:rPr>
          <w:rFonts w:ascii="Times New Roman" w:hAnsi="Times New Roman" w:cs="Times New Roman"/>
          <w:sz w:val="24"/>
          <w:szCs w:val="24"/>
        </w:rPr>
        <w:t xml:space="preserve"> grievances.</w:t>
      </w:r>
    </w:p>
    <w:p w:rsidR="007411F2" w:rsidRPr="00D04264" w:rsidRDefault="007411F2" w:rsidP="00CA577C">
      <w:pPr>
        <w:pStyle w:val="ListParagraph"/>
        <w:numPr>
          <w:ilvl w:val="0"/>
          <w:numId w:val="4"/>
        </w:numPr>
        <w:jc w:val="both"/>
        <w:rPr>
          <w:rFonts w:ascii="Times New Roman" w:hAnsi="Times New Roman" w:cs="Times New Roman"/>
          <w:sz w:val="24"/>
          <w:szCs w:val="24"/>
        </w:rPr>
      </w:pPr>
      <w:r w:rsidRPr="00D04264">
        <w:rPr>
          <w:rFonts w:ascii="Times New Roman" w:hAnsi="Times New Roman" w:cs="Times New Roman"/>
          <w:sz w:val="24"/>
          <w:szCs w:val="24"/>
        </w:rPr>
        <w:t xml:space="preserve">To ensure prompt and effective resolution of grievances to maintain a </w:t>
      </w:r>
      <w:r w:rsidR="00353C1E">
        <w:rPr>
          <w:rFonts w:ascii="Times New Roman" w:hAnsi="Times New Roman" w:cs="Times New Roman"/>
          <w:sz w:val="24"/>
          <w:szCs w:val="24"/>
        </w:rPr>
        <w:t>productive</w:t>
      </w:r>
      <w:r w:rsidRPr="00D04264">
        <w:rPr>
          <w:rFonts w:ascii="Times New Roman" w:hAnsi="Times New Roman" w:cs="Times New Roman"/>
          <w:sz w:val="24"/>
          <w:szCs w:val="24"/>
        </w:rPr>
        <w:t xml:space="preserve"> learning environment.</w:t>
      </w:r>
    </w:p>
    <w:p w:rsidR="007411F2" w:rsidRPr="00D04264" w:rsidRDefault="007411F2" w:rsidP="00CA577C">
      <w:pPr>
        <w:pStyle w:val="ListParagraph"/>
        <w:numPr>
          <w:ilvl w:val="0"/>
          <w:numId w:val="4"/>
        </w:numPr>
        <w:jc w:val="both"/>
        <w:rPr>
          <w:rFonts w:ascii="Times New Roman" w:hAnsi="Times New Roman" w:cs="Times New Roman"/>
          <w:sz w:val="24"/>
          <w:szCs w:val="24"/>
        </w:rPr>
      </w:pPr>
      <w:r w:rsidRPr="00D04264">
        <w:rPr>
          <w:rFonts w:ascii="Times New Roman" w:hAnsi="Times New Roman" w:cs="Times New Roman"/>
          <w:sz w:val="24"/>
          <w:szCs w:val="24"/>
        </w:rPr>
        <w:t>To uphold principles of equity, justice, and respect for all members of the college community.</w:t>
      </w:r>
    </w:p>
    <w:p w:rsidR="007411F2" w:rsidRPr="00D04264" w:rsidRDefault="007411F2" w:rsidP="00CA577C">
      <w:pPr>
        <w:pStyle w:val="ListParagraph"/>
        <w:numPr>
          <w:ilvl w:val="0"/>
          <w:numId w:val="4"/>
        </w:numPr>
        <w:jc w:val="both"/>
        <w:rPr>
          <w:rFonts w:ascii="Times New Roman" w:hAnsi="Times New Roman" w:cs="Times New Roman"/>
          <w:sz w:val="24"/>
          <w:szCs w:val="24"/>
        </w:rPr>
      </w:pPr>
      <w:r w:rsidRPr="00D04264">
        <w:rPr>
          <w:rFonts w:ascii="Times New Roman" w:hAnsi="Times New Roman" w:cs="Times New Roman"/>
          <w:sz w:val="24"/>
          <w:szCs w:val="24"/>
        </w:rPr>
        <w:t>To foster a culture of open communication and accountability in handling grievances.</w:t>
      </w:r>
    </w:p>
    <w:p w:rsidR="007411F2" w:rsidRPr="00D04264" w:rsidRDefault="00BD2D3A" w:rsidP="00CA577C">
      <w:pPr>
        <w:jc w:val="both"/>
        <w:rPr>
          <w:rFonts w:ascii="Times New Roman" w:hAnsi="Times New Roman" w:cs="Times New Roman"/>
          <w:b/>
          <w:sz w:val="24"/>
          <w:szCs w:val="24"/>
        </w:rPr>
      </w:pPr>
      <w:r>
        <w:rPr>
          <w:rFonts w:ascii="Times New Roman" w:hAnsi="Times New Roman" w:cs="Times New Roman"/>
          <w:b/>
          <w:sz w:val="24"/>
          <w:szCs w:val="24"/>
        </w:rPr>
        <w:t xml:space="preserve">Possible </w:t>
      </w:r>
      <w:r w:rsidR="007411F2" w:rsidRPr="00D04264">
        <w:rPr>
          <w:rFonts w:ascii="Times New Roman" w:hAnsi="Times New Roman" w:cs="Times New Roman"/>
          <w:b/>
          <w:sz w:val="24"/>
          <w:szCs w:val="24"/>
        </w:rPr>
        <w:t>Outcome</w:t>
      </w:r>
      <w:r w:rsidR="003E206B">
        <w:rPr>
          <w:rFonts w:ascii="Times New Roman" w:hAnsi="Times New Roman" w:cs="Times New Roman"/>
          <w:b/>
          <w:sz w:val="24"/>
          <w:szCs w:val="24"/>
        </w:rPr>
        <w:t>s</w:t>
      </w:r>
      <w:r w:rsidR="007411F2" w:rsidRPr="00D04264">
        <w:rPr>
          <w:rFonts w:ascii="Times New Roman" w:hAnsi="Times New Roman" w:cs="Times New Roman"/>
          <w:b/>
          <w:sz w:val="24"/>
          <w:szCs w:val="24"/>
        </w:rPr>
        <w:t>:</w:t>
      </w:r>
    </w:p>
    <w:p w:rsidR="007411F2" w:rsidRPr="007411F2" w:rsidRDefault="007411F2" w:rsidP="00E671DA">
      <w:pPr>
        <w:ind w:firstLine="360"/>
        <w:jc w:val="both"/>
        <w:rPr>
          <w:rFonts w:ascii="Times New Roman" w:hAnsi="Times New Roman" w:cs="Times New Roman"/>
          <w:sz w:val="24"/>
          <w:szCs w:val="24"/>
        </w:rPr>
      </w:pPr>
      <w:r w:rsidRPr="007411F2">
        <w:rPr>
          <w:rFonts w:ascii="Times New Roman" w:hAnsi="Times New Roman" w:cs="Times New Roman"/>
          <w:sz w:val="24"/>
          <w:szCs w:val="24"/>
        </w:rPr>
        <w:t>The ultimate goal of the grievance redressal process is to achieve a satisfactory resolution that addresses the concerns of the student while upholding the values and policies of the college. Possible outcomes of the process may include:</w:t>
      </w:r>
    </w:p>
    <w:p w:rsidR="007411F2" w:rsidRPr="00D04264" w:rsidRDefault="007411F2" w:rsidP="00CA577C">
      <w:pPr>
        <w:pStyle w:val="ListParagraph"/>
        <w:numPr>
          <w:ilvl w:val="0"/>
          <w:numId w:val="5"/>
        </w:numPr>
        <w:jc w:val="both"/>
        <w:rPr>
          <w:rFonts w:ascii="Times New Roman" w:hAnsi="Times New Roman" w:cs="Times New Roman"/>
          <w:sz w:val="24"/>
          <w:szCs w:val="24"/>
        </w:rPr>
      </w:pPr>
      <w:r w:rsidRPr="00D04264">
        <w:rPr>
          <w:rFonts w:ascii="Times New Roman" w:hAnsi="Times New Roman" w:cs="Times New Roman"/>
          <w:sz w:val="24"/>
          <w:szCs w:val="24"/>
        </w:rPr>
        <w:t>Resolution of the grievance through mediation or negotiation.</w:t>
      </w:r>
    </w:p>
    <w:p w:rsidR="007411F2" w:rsidRPr="00D04264" w:rsidRDefault="007411F2" w:rsidP="00CA577C">
      <w:pPr>
        <w:pStyle w:val="ListParagraph"/>
        <w:numPr>
          <w:ilvl w:val="0"/>
          <w:numId w:val="5"/>
        </w:numPr>
        <w:jc w:val="both"/>
        <w:rPr>
          <w:rFonts w:ascii="Times New Roman" w:hAnsi="Times New Roman" w:cs="Times New Roman"/>
          <w:sz w:val="24"/>
          <w:szCs w:val="24"/>
        </w:rPr>
      </w:pPr>
      <w:r w:rsidRPr="00D04264">
        <w:rPr>
          <w:rFonts w:ascii="Times New Roman" w:hAnsi="Times New Roman" w:cs="Times New Roman"/>
          <w:sz w:val="24"/>
          <w:szCs w:val="24"/>
        </w:rPr>
        <w:t>Implementation of corrective measures to prevent recurrence of similar grievances.</w:t>
      </w:r>
    </w:p>
    <w:p w:rsidR="007411F2" w:rsidRPr="00D04264" w:rsidRDefault="007411F2" w:rsidP="00CA577C">
      <w:pPr>
        <w:pStyle w:val="ListParagraph"/>
        <w:numPr>
          <w:ilvl w:val="0"/>
          <w:numId w:val="5"/>
        </w:numPr>
        <w:jc w:val="both"/>
        <w:rPr>
          <w:rFonts w:ascii="Times New Roman" w:hAnsi="Times New Roman" w:cs="Times New Roman"/>
          <w:sz w:val="24"/>
          <w:szCs w:val="24"/>
        </w:rPr>
      </w:pPr>
      <w:r w:rsidRPr="00D04264">
        <w:rPr>
          <w:rFonts w:ascii="Times New Roman" w:hAnsi="Times New Roman" w:cs="Times New Roman"/>
          <w:sz w:val="24"/>
          <w:szCs w:val="24"/>
        </w:rPr>
        <w:lastRenderedPageBreak/>
        <w:t>Disciplinary action against individuals found responsible for misconduct or policy violations.</w:t>
      </w:r>
    </w:p>
    <w:p w:rsidR="007411F2" w:rsidRPr="00D04264" w:rsidRDefault="007411F2" w:rsidP="00CA577C">
      <w:pPr>
        <w:jc w:val="both"/>
        <w:rPr>
          <w:rFonts w:ascii="Times New Roman" w:hAnsi="Times New Roman" w:cs="Times New Roman"/>
          <w:b/>
          <w:sz w:val="24"/>
          <w:szCs w:val="24"/>
        </w:rPr>
      </w:pPr>
      <w:r w:rsidRPr="00D04264">
        <w:rPr>
          <w:rFonts w:ascii="Times New Roman" w:hAnsi="Times New Roman" w:cs="Times New Roman"/>
          <w:b/>
          <w:sz w:val="24"/>
          <w:szCs w:val="24"/>
        </w:rPr>
        <w:t>Scope:</w:t>
      </w:r>
    </w:p>
    <w:p w:rsidR="007411F2" w:rsidRPr="007411F2" w:rsidRDefault="007411F2" w:rsidP="00E671DA">
      <w:pPr>
        <w:ind w:firstLine="720"/>
        <w:jc w:val="both"/>
        <w:rPr>
          <w:rFonts w:ascii="Times New Roman" w:hAnsi="Times New Roman" w:cs="Times New Roman"/>
          <w:sz w:val="24"/>
          <w:szCs w:val="24"/>
        </w:rPr>
      </w:pPr>
      <w:r w:rsidRPr="007411F2">
        <w:rPr>
          <w:rFonts w:ascii="Times New Roman" w:hAnsi="Times New Roman" w:cs="Times New Roman"/>
          <w:sz w:val="24"/>
          <w:szCs w:val="24"/>
        </w:rPr>
        <w:t xml:space="preserve">This Grievance Redressal Policy applies to all students enrolled at </w:t>
      </w:r>
      <w:r w:rsidR="002B066C">
        <w:rPr>
          <w:rFonts w:ascii="Times New Roman" w:hAnsi="Times New Roman" w:cs="Times New Roman"/>
          <w:sz w:val="24"/>
          <w:szCs w:val="24"/>
        </w:rPr>
        <w:t xml:space="preserve">Kabikankan Mukundaram Mahavidyalaya </w:t>
      </w:r>
      <w:r w:rsidRPr="007411F2">
        <w:rPr>
          <w:rFonts w:ascii="Times New Roman" w:hAnsi="Times New Roman" w:cs="Times New Roman"/>
          <w:sz w:val="24"/>
          <w:szCs w:val="24"/>
        </w:rPr>
        <w:t>irrespective of their program of study or mode of enrollment. It covers grievances related to academic matters, administrative decisions, campus facilities, interpersonal conflicts, discrimination, harassment, and any other issue affecting the student's experience within the college.</w:t>
      </w:r>
    </w:p>
    <w:p w:rsidR="007411F2" w:rsidRPr="007411F2" w:rsidRDefault="007411F2" w:rsidP="00CA577C">
      <w:pPr>
        <w:jc w:val="both"/>
        <w:rPr>
          <w:rFonts w:ascii="Times New Roman" w:hAnsi="Times New Roman" w:cs="Times New Roman"/>
          <w:sz w:val="24"/>
          <w:szCs w:val="24"/>
        </w:rPr>
      </w:pPr>
    </w:p>
    <w:sectPr w:rsidR="007411F2" w:rsidRPr="007411F2" w:rsidSect="000F05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4F71"/>
    <w:multiLevelType w:val="hybridMultilevel"/>
    <w:tmpl w:val="C396FF76"/>
    <w:lvl w:ilvl="0" w:tplc="25F453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D3B0F4E"/>
    <w:multiLevelType w:val="multilevel"/>
    <w:tmpl w:val="9E3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2F28C4"/>
    <w:multiLevelType w:val="multilevel"/>
    <w:tmpl w:val="1DF47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FB0334"/>
    <w:multiLevelType w:val="hybridMultilevel"/>
    <w:tmpl w:val="7CD2005A"/>
    <w:lvl w:ilvl="0" w:tplc="9092994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9D12A03"/>
    <w:multiLevelType w:val="hybridMultilevel"/>
    <w:tmpl w:val="1902EA44"/>
    <w:lvl w:ilvl="0" w:tplc="CF602096">
      <w:start w:val="1"/>
      <w:numFmt w:val="lowerRoman"/>
      <w:lvlText w:val="%1."/>
      <w:lvlJc w:val="left"/>
      <w:pPr>
        <w:ind w:left="1080" w:hanging="72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B333B4A"/>
    <w:multiLevelType w:val="hybridMultilevel"/>
    <w:tmpl w:val="541E78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2F43160"/>
    <w:multiLevelType w:val="multilevel"/>
    <w:tmpl w:val="BF80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7528E0"/>
    <w:multiLevelType w:val="hybridMultilevel"/>
    <w:tmpl w:val="054A45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7"/>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8833D7"/>
    <w:rsid w:val="00007C58"/>
    <w:rsid w:val="000500DE"/>
    <w:rsid w:val="00083672"/>
    <w:rsid w:val="0009172B"/>
    <w:rsid w:val="000A031F"/>
    <w:rsid w:val="000F05AB"/>
    <w:rsid w:val="000F302E"/>
    <w:rsid w:val="000F5CEA"/>
    <w:rsid w:val="0010207B"/>
    <w:rsid w:val="001809C2"/>
    <w:rsid w:val="001C306D"/>
    <w:rsid w:val="001D2D7C"/>
    <w:rsid w:val="00215667"/>
    <w:rsid w:val="00276198"/>
    <w:rsid w:val="002B066C"/>
    <w:rsid w:val="002D47DF"/>
    <w:rsid w:val="00325E2B"/>
    <w:rsid w:val="003421F4"/>
    <w:rsid w:val="003431B8"/>
    <w:rsid w:val="00353C1E"/>
    <w:rsid w:val="003704F7"/>
    <w:rsid w:val="003722E7"/>
    <w:rsid w:val="003979F5"/>
    <w:rsid w:val="003C119B"/>
    <w:rsid w:val="003C795F"/>
    <w:rsid w:val="003D14F5"/>
    <w:rsid w:val="003E206B"/>
    <w:rsid w:val="003E3F2D"/>
    <w:rsid w:val="00420E94"/>
    <w:rsid w:val="00462128"/>
    <w:rsid w:val="004656AB"/>
    <w:rsid w:val="00485F6A"/>
    <w:rsid w:val="004865D7"/>
    <w:rsid w:val="004C546C"/>
    <w:rsid w:val="004C6E14"/>
    <w:rsid w:val="004E1FD8"/>
    <w:rsid w:val="004E21E1"/>
    <w:rsid w:val="004E40DD"/>
    <w:rsid w:val="004E6685"/>
    <w:rsid w:val="004F7199"/>
    <w:rsid w:val="00516D2B"/>
    <w:rsid w:val="00570A3E"/>
    <w:rsid w:val="00574FD8"/>
    <w:rsid w:val="00581939"/>
    <w:rsid w:val="00591202"/>
    <w:rsid w:val="005C17FD"/>
    <w:rsid w:val="005C4AA3"/>
    <w:rsid w:val="005D7687"/>
    <w:rsid w:val="005F7550"/>
    <w:rsid w:val="00611B93"/>
    <w:rsid w:val="0062713C"/>
    <w:rsid w:val="0064263A"/>
    <w:rsid w:val="00673A5B"/>
    <w:rsid w:val="00682938"/>
    <w:rsid w:val="006847D2"/>
    <w:rsid w:val="006C04B0"/>
    <w:rsid w:val="006F0F3B"/>
    <w:rsid w:val="006F6486"/>
    <w:rsid w:val="00705FF1"/>
    <w:rsid w:val="007411F2"/>
    <w:rsid w:val="007418C7"/>
    <w:rsid w:val="00761DB5"/>
    <w:rsid w:val="00766921"/>
    <w:rsid w:val="00781A62"/>
    <w:rsid w:val="00793EE2"/>
    <w:rsid w:val="007A1D29"/>
    <w:rsid w:val="007B6B61"/>
    <w:rsid w:val="007F13A0"/>
    <w:rsid w:val="007F5C57"/>
    <w:rsid w:val="0084231F"/>
    <w:rsid w:val="008469D4"/>
    <w:rsid w:val="008833D7"/>
    <w:rsid w:val="00884D3A"/>
    <w:rsid w:val="00885FED"/>
    <w:rsid w:val="00966DD8"/>
    <w:rsid w:val="00970132"/>
    <w:rsid w:val="00982BA2"/>
    <w:rsid w:val="009A27F2"/>
    <w:rsid w:val="00A11627"/>
    <w:rsid w:val="00A24447"/>
    <w:rsid w:val="00A25905"/>
    <w:rsid w:val="00A618FD"/>
    <w:rsid w:val="00A67EA3"/>
    <w:rsid w:val="00AE10D5"/>
    <w:rsid w:val="00AF1976"/>
    <w:rsid w:val="00B01453"/>
    <w:rsid w:val="00B05F85"/>
    <w:rsid w:val="00B166D6"/>
    <w:rsid w:val="00B17601"/>
    <w:rsid w:val="00B4176D"/>
    <w:rsid w:val="00B437D6"/>
    <w:rsid w:val="00B7766F"/>
    <w:rsid w:val="00B8155C"/>
    <w:rsid w:val="00BD0D3E"/>
    <w:rsid w:val="00BD2D3A"/>
    <w:rsid w:val="00BD4F56"/>
    <w:rsid w:val="00CA577C"/>
    <w:rsid w:val="00CB7071"/>
    <w:rsid w:val="00CC6090"/>
    <w:rsid w:val="00CF1036"/>
    <w:rsid w:val="00CF2631"/>
    <w:rsid w:val="00CF265E"/>
    <w:rsid w:val="00CF3CBB"/>
    <w:rsid w:val="00D04264"/>
    <w:rsid w:val="00D106B4"/>
    <w:rsid w:val="00D239D4"/>
    <w:rsid w:val="00D24FD1"/>
    <w:rsid w:val="00D704A8"/>
    <w:rsid w:val="00D71CBC"/>
    <w:rsid w:val="00DB717B"/>
    <w:rsid w:val="00DC6E5F"/>
    <w:rsid w:val="00E0527B"/>
    <w:rsid w:val="00E52E1D"/>
    <w:rsid w:val="00E671DA"/>
    <w:rsid w:val="00E75E5F"/>
    <w:rsid w:val="00EC5AD4"/>
    <w:rsid w:val="00ED0251"/>
    <w:rsid w:val="00ED057D"/>
    <w:rsid w:val="00ED7769"/>
    <w:rsid w:val="00EF544E"/>
    <w:rsid w:val="00F34467"/>
    <w:rsid w:val="00F369DD"/>
    <w:rsid w:val="00F520B3"/>
    <w:rsid w:val="00F737A1"/>
    <w:rsid w:val="00FB7D17"/>
    <w:rsid w:val="00FC5727"/>
    <w:rsid w:val="00FD115B"/>
    <w:rsid w:val="00FD7F2C"/>
    <w:rsid w:val="00FF2788"/>
  </w:rsids>
  <m:mathPr>
    <m:mathFont m:val="Cambria Math"/>
    <m:brkBin m:val="before"/>
    <m:brkBinSub m:val="--"/>
    <m:smallFrac/>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5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1F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411F2"/>
    <w:rPr>
      <w:b/>
      <w:bCs/>
    </w:rPr>
  </w:style>
  <w:style w:type="paragraph" w:styleId="ListParagraph">
    <w:name w:val="List Paragraph"/>
    <w:basedOn w:val="Normal"/>
    <w:uiPriority w:val="34"/>
    <w:qFormat/>
    <w:rsid w:val="00D04264"/>
    <w:pPr>
      <w:ind w:left="720"/>
      <w:contextualSpacing/>
    </w:pPr>
  </w:style>
  <w:style w:type="paragraph" w:styleId="BalloonText">
    <w:name w:val="Balloon Text"/>
    <w:basedOn w:val="Normal"/>
    <w:link w:val="BalloonTextChar"/>
    <w:uiPriority w:val="99"/>
    <w:semiHidden/>
    <w:unhideWhenUsed/>
    <w:rsid w:val="006F6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486"/>
    <w:rPr>
      <w:rFonts w:ascii="Tahoma" w:hAnsi="Tahoma" w:cs="Tahoma"/>
      <w:sz w:val="16"/>
      <w:szCs w:val="16"/>
    </w:rPr>
  </w:style>
  <w:style w:type="paragraph" w:styleId="NoSpacing">
    <w:name w:val="No Spacing"/>
    <w:uiPriority w:val="1"/>
    <w:qFormat/>
    <w:rsid w:val="007F13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1F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411F2"/>
    <w:rPr>
      <w:b/>
      <w:bCs/>
    </w:rPr>
  </w:style>
  <w:style w:type="paragraph" w:styleId="ListParagraph">
    <w:name w:val="List Paragraph"/>
    <w:basedOn w:val="Normal"/>
    <w:uiPriority w:val="34"/>
    <w:qFormat/>
    <w:rsid w:val="00D04264"/>
    <w:pPr>
      <w:ind w:left="720"/>
      <w:contextualSpacing/>
    </w:pPr>
  </w:style>
  <w:style w:type="paragraph" w:styleId="BalloonText">
    <w:name w:val="Balloon Text"/>
    <w:basedOn w:val="Normal"/>
    <w:link w:val="BalloonTextChar"/>
    <w:uiPriority w:val="99"/>
    <w:semiHidden/>
    <w:unhideWhenUsed/>
    <w:rsid w:val="006F6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486"/>
    <w:rPr>
      <w:rFonts w:ascii="Tahoma" w:hAnsi="Tahoma" w:cs="Tahoma"/>
      <w:sz w:val="16"/>
      <w:szCs w:val="16"/>
    </w:rPr>
  </w:style>
  <w:style w:type="paragraph" w:styleId="NoSpacing">
    <w:name w:val="No Spacing"/>
    <w:uiPriority w:val="1"/>
    <w:qFormat/>
    <w:rsid w:val="007F13A0"/>
    <w:pPr>
      <w:spacing w:after="0" w:line="240" w:lineRule="auto"/>
    </w:pPr>
  </w:style>
</w:styles>
</file>

<file path=word/webSettings.xml><?xml version="1.0" encoding="utf-8"?>
<w:webSettings xmlns:r="http://schemas.openxmlformats.org/officeDocument/2006/relationships" xmlns:w="http://schemas.openxmlformats.org/wordprocessingml/2006/main">
  <w:divs>
    <w:div w:id="68421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148</cp:revision>
  <dcterms:created xsi:type="dcterms:W3CDTF">2024-02-11T14:25:00Z</dcterms:created>
  <dcterms:modified xsi:type="dcterms:W3CDTF">2024-02-20T07:08:00Z</dcterms:modified>
</cp:coreProperties>
</file>